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6B" w:rsidRDefault="002E656B" w:rsidP="002E656B">
      <w:pPr>
        <w:jc w:val="both"/>
        <w:rPr>
          <w:rFonts w:cstheme="minorHAnsi"/>
          <w:b/>
          <w:sz w:val="18"/>
          <w:szCs w:val="18"/>
        </w:rPr>
      </w:pPr>
      <w:r w:rsidRPr="003C27DB">
        <w:rPr>
          <w:rFonts w:cstheme="minorHAnsi"/>
          <w:b/>
          <w:sz w:val="18"/>
          <w:szCs w:val="18"/>
        </w:rPr>
        <w:t>Covid19</w:t>
      </w:r>
    </w:p>
    <w:p w:rsidR="003C27DB" w:rsidRPr="003C27DB" w:rsidRDefault="003C27DB" w:rsidP="002E656B">
      <w:pPr>
        <w:jc w:val="both"/>
        <w:rPr>
          <w:rFonts w:cstheme="minorHAnsi"/>
          <w:b/>
          <w:sz w:val="18"/>
          <w:szCs w:val="18"/>
        </w:rPr>
      </w:pPr>
    </w:p>
    <w:p w:rsidR="002E656B" w:rsidRDefault="002E656B" w:rsidP="002E656B">
      <w:pPr>
        <w:ind w:firstLine="360"/>
        <w:jc w:val="both"/>
        <w:rPr>
          <w:rFonts w:cstheme="minorHAnsi"/>
          <w:sz w:val="18"/>
          <w:szCs w:val="18"/>
        </w:rPr>
      </w:pPr>
      <w:r w:rsidRPr="002E18A6">
        <w:rPr>
          <w:rFonts w:cstheme="minorHAnsi"/>
          <w:sz w:val="18"/>
          <w:szCs w:val="18"/>
        </w:rPr>
        <w:t>Tras la publicación de la Orden de 15 de febrero de 2022 por la que se suspende la aplicación de medidas restrictivas así como las medidas generales y sectoriales aplicables a sectores de actividad en atención al nivel de alerta sanitario, queda enterado de la conveniencia de mantener todas aquellas recomendaciones de carácter higiénico-preventivo que favorezcan el control del virus SARS-CoV-2 con el fin de evitar su propagación, siendo estas entre otras:</w:t>
      </w:r>
    </w:p>
    <w:p w:rsidR="002E656B" w:rsidRPr="002E18A6" w:rsidRDefault="002E656B" w:rsidP="002E656B">
      <w:pPr>
        <w:ind w:firstLine="360"/>
        <w:jc w:val="both"/>
        <w:rPr>
          <w:rFonts w:cstheme="minorHAnsi"/>
          <w:sz w:val="18"/>
          <w:szCs w:val="18"/>
        </w:rPr>
      </w:pPr>
    </w:p>
    <w:p w:rsidR="002E656B" w:rsidRDefault="002E656B" w:rsidP="002E656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2E18A6">
        <w:rPr>
          <w:rFonts w:cstheme="minorHAnsi"/>
          <w:sz w:val="18"/>
          <w:szCs w:val="18"/>
        </w:rPr>
        <w:t>Anuncio de la obligatoriedad del uso de mascarilla.</w:t>
      </w:r>
    </w:p>
    <w:p w:rsidR="003C27DB" w:rsidRPr="002E18A6" w:rsidRDefault="003C27DB" w:rsidP="003C27DB">
      <w:pPr>
        <w:pStyle w:val="Prrafodelista"/>
        <w:rPr>
          <w:rFonts w:cstheme="minorHAnsi"/>
          <w:sz w:val="18"/>
          <w:szCs w:val="18"/>
        </w:rPr>
      </w:pPr>
    </w:p>
    <w:p w:rsidR="003C27DB" w:rsidRPr="003C27DB" w:rsidRDefault="002E656B" w:rsidP="003C27D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2E18A6">
        <w:rPr>
          <w:rFonts w:cstheme="minorHAnsi"/>
          <w:sz w:val="18"/>
          <w:szCs w:val="18"/>
        </w:rPr>
        <w:t xml:space="preserve">Mantenimiento de una </w:t>
      </w:r>
      <w:r w:rsidRPr="002E18A6">
        <w:rPr>
          <w:rFonts w:eastAsia="Calibri" w:cstheme="minorHAnsi"/>
          <w:sz w:val="18"/>
          <w:szCs w:val="18"/>
        </w:rPr>
        <w:t>distancia interpersonal mínima de 1,5 metros anunciada mediante ca</w:t>
      </w:r>
      <w:r w:rsidR="003C27DB">
        <w:rPr>
          <w:rFonts w:eastAsia="Calibri" w:cstheme="minorHAnsi"/>
          <w:sz w:val="18"/>
          <w:szCs w:val="18"/>
        </w:rPr>
        <w:t>rtelería y/o marcas en el suelo.</w:t>
      </w:r>
    </w:p>
    <w:p w:rsidR="003C27DB" w:rsidRPr="003C27DB" w:rsidRDefault="003C27DB" w:rsidP="003C27DB">
      <w:pPr>
        <w:pStyle w:val="Prrafodelista"/>
        <w:rPr>
          <w:rFonts w:cstheme="minorHAnsi"/>
          <w:sz w:val="18"/>
          <w:szCs w:val="18"/>
        </w:rPr>
      </w:pPr>
    </w:p>
    <w:p w:rsidR="002E656B" w:rsidRPr="003C27DB" w:rsidRDefault="002E656B" w:rsidP="002E656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2E18A6">
        <w:rPr>
          <w:rFonts w:eastAsia="Calibri" w:cstheme="minorHAnsi"/>
          <w:sz w:val="18"/>
          <w:szCs w:val="18"/>
        </w:rPr>
        <w:t>Suministro de información para facilitar la apli</w:t>
      </w:r>
      <w:r>
        <w:rPr>
          <w:rFonts w:eastAsia="Calibri" w:cstheme="minorHAnsi"/>
          <w:sz w:val="18"/>
          <w:szCs w:val="18"/>
        </w:rPr>
        <w:t>cación de medidas de prevención.</w:t>
      </w:r>
    </w:p>
    <w:p w:rsidR="003C27DB" w:rsidRPr="003C27DB" w:rsidRDefault="003C27DB" w:rsidP="003C27DB">
      <w:pPr>
        <w:pStyle w:val="Prrafodelista"/>
        <w:rPr>
          <w:rFonts w:cstheme="minorHAnsi"/>
          <w:sz w:val="18"/>
          <w:szCs w:val="18"/>
        </w:rPr>
      </w:pPr>
    </w:p>
    <w:p w:rsidR="002E656B" w:rsidRPr="003C27DB" w:rsidRDefault="002E656B" w:rsidP="002E656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2E18A6">
        <w:rPr>
          <w:rFonts w:eastAsia="Calibri" w:cstheme="minorHAnsi"/>
          <w:sz w:val="18"/>
          <w:szCs w:val="18"/>
        </w:rPr>
        <w:t>Puesta a disposición de trabajadores y clientes de geles hidroalcóholicos o desinfectantes.</w:t>
      </w:r>
    </w:p>
    <w:p w:rsidR="003C27DB" w:rsidRPr="003C27DB" w:rsidRDefault="003C27DB" w:rsidP="003C27DB">
      <w:pPr>
        <w:pStyle w:val="Prrafodelista"/>
        <w:rPr>
          <w:rFonts w:cstheme="minorHAnsi"/>
          <w:sz w:val="18"/>
          <w:szCs w:val="18"/>
        </w:rPr>
      </w:pPr>
    </w:p>
    <w:p w:rsidR="002E656B" w:rsidRPr="003C27DB" w:rsidRDefault="002E656B" w:rsidP="002E656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2E18A6">
        <w:rPr>
          <w:rFonts w:eastAsia="Calibri" w:cstheme="minorHAnsi"/>
          <w:sz w:val="18"/>
          <w:szCs w:val="18"/>
        </w:rPr>
        <w:t>Adopción de medidas para evitar aglomeraciones sobre todo cuándo se ge</w:t>
      </w:r>
      <w:r>
        <w:rPr>
          <w:rFonts w:eastAsia="Calibri" w:cstheme="minorHAnsi"/>
          <w:sz w:val="18"/>
          <w:szCs w:val="18"/>
        </w:rPr>
        <w:t>neren colas y tiempos de espera</w:t>
      </w:r>
      <w:r w:rsidRPr="002E18A6">
        <w:rPr>
          <w:rFonts w:eastAsia="Calibri" w:cstheme="minorHAnsi"/>
          <w:sz w:val="18"/>
          <w:szCs w:val="18"/>
        </w:rPr>
        <w:t>.</w:t>
      </w:r>
    </w:p>
    <w:p w:rsidR="003C27DB" w:rsidRPr="003C27DB" w:rsidRDefault="003C27DB" w:rsidP="003C27DB">
      <w:pPr>
        <w:pStyle w:val="Prrafodelista"/>
        <w:rPr>
          <w:rFonts w:cstheme="minorHAnsi"/>
          <w:sz w:val="18"/>
          <w:szCs w:val="18"/>
        </w:rPr>
      </w:pPr>
    </w:p>
    <w:p w:rsidR="002E656B" w:rsidRPr="003C27DB" w:rsidRDefault="002E656B" w:rsidP="002E656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2E18A6">
        <w:rPr>
          <w:rFonts w:eastAsia="Calibri" w:cstheme="minorHAnsi"/>
          <w:sz w:val="18"/>
          <w:szCs w:val="18"/>
        </w:rPr>
        <w:t>Ventilación, limpieza y desinfección de espacios y elementos de uso compartido o sucesivo, o que puedan ser tocados por distintas personas.</w:t>
      </w:r>
    </w:p>
    <w:p w:rsidR="003C27DB" w:rsidRPr="003C27DB" w:rsidRDefault="003C27DB" w:rsidP="003C27DB">
      <w:pPr>
        <w:pStyle w:val="Prrafodelista"/>
        <w:rPr>
          <w:rFonts w:cstheme="minorHAnsi"/>
          <w:sz w:val="18"/>
          <w:szCs w:val="18"/>
        </w:rPr>
      </w:pPr>
    </w:p>
    <w:p w:rsidR="002E656B" w:rsidRPr="002E18A6" w:rsidRDefault="002E656B" w:rsidP="002E656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bookmarkStart w:id="0" w:name="_GoBack"/>
      <w:bookmarkEnd w:id="0"/>
      <w:r w:rsidRPr="002E18A6">
        <w:rPr>
          <w:rFonts w:eastAsia="Calibri" w:cstheme="minorHAnsi"/>
          <w:sz w:val="18"/>
          <w:szCs w:val="18"/>
        </w:rPr>
        <w:t>Recomendación del pago con tarjeta o medios que no supongan contacto físico.</w:t>
      </w:r>
    </w:p>
    <w:p w:rsidR="005963AD" w:rsidRDefault="005963AD"/>
    <w:sectPr w:rsidR="00596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5046D"/>
    <w:multiLevelType w:val="hybridMultilevel"/>
    <w:tmpl w:val="FF30773E"/>
    <w:lvl w:ilvl="0" w:tplc="23668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6B"/>
    <w:rsid w:val="002E656B"/>
    <w:rsid w:val="003C27DB"/>
    <w:rsid w:val="0059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F194-9E6A-455F-A4F2-3B9996B3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LLORENTE COSTA, MARIA DEL MAR</dc:creator>
  <cp:keywords/>
  <dc:description/>
  <cp:lastModifiedBy>GARCIA MORALES, SALVADOR</cp:lastModifiedBy>
  <cp:revision>2</cp:revision>
  <dcterms:created xsi:type="dcterms:W3CDTF">2022-03-10T09:56:00Z</dcterms:created>
  <dcterms:modified xsi:type="dcterms:W3CDTF">2022-03-11T10:10:00Z</dcterms:modified>
</cp:coreProperties>
</file>